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439" w:rsidRDefault="008C7439" w:rsidP="008C7439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Theme="minorHAnsi" w:hAnsiTheme="minorHAnsi" w:cs="Segoe UI"/>
          <w:color w:val="FF0000"/>
          <w:bdr w:val="none" w:sz="0" w:space="0" w:color="auto" w:frame="1"/>
        </w:rPr>
      </w:pPr>
      <w:bookmarkStart w:id="0" w:name="_GoBack"/>
      <w:r w:rsidRPr="008C7439">
        <w:rPr>
          <w:rStyle w:val="a4"/>
          <w:rFonts w:asciiTheme="minorHAnsi" w:hAnsiTheme="minorHAnsi" w:cs="Segoe UI"/>
          <w:color w:val="FF0000"/>
          <w:bdr w:val="none" w:sz="0" w:space="0" w:color="auto" w:frame="1"/>
        </w:rPr>
        <w:t>Рекомендации педагогическим работникам МБУ ДО ДЮСШ</w:t>
      </w:r>
      <w:r>
        <w:rPr>
          <w:rStyle w:val="a4"/>
          <w:rFonts w:asciiTheme="minorHAnsi" w:hAnsiTheme="minorHAnsi" w:cs="Segoe UI"/>
          <w:color w:val="FF0000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Theme="minorHAnsi" w:hAnsiTheme="minorHAnsi" w:cs="Segoe UI"/>
          <w:color w:val="FF0000"/>
          <w:bdr w:val="none" w:sz="0" w:space="0" w:color="auto" w:frame="1"/>
        </w:rPr>
        <w:t>г</w:t>
      </w:r>
      <w:proofErr w:type="gramStart"/>
      <w:r>
        <w:rPr>
          <w:rStyle w:val="a4"/>
          <w:rFonts w:asciiTheme="minorHAnsi" w:hAnsiTheme="minorHAnsi" w:cs="Segoe UI"/>
          <w:color w:val="FF0000"/>
          <w:bdr w:val="none" w:sz="0" w:space="0" w:color="auto" w:frame="1"/>
        </w:rPr>
        <w:t>.П</w:t>
      </w:r>
      <w:proofErr w:type="gramEnd"/>
      <w:r>
        <w:rPr>
          <w:rStyle w:val="a4"/>
          <w:rFonts w:asciiTheme="minorHAnsi" w:hAnsiTheme="minorHAnsi" w:cs="Segoe UI"/>
          <w:color w:val="FF0000"/>
          <w:bdr w:val="none" w:sz="0" w:space="0" w:color="auto" w:frame="1"/>
        </w:rPr>
        <w:t>ролетарска</w:t>
      </w:r>
      <w:proofErr w:type="spellEnd"/>
    </w:p>
    <w:p w:rsidR="008C7439" w:rsidRDefault="008C7439" w:rsidP="008C7439">
      <w:pPr>
        <w:pStyle w:val="a3"/>
        <w:spacing w:before="0" w:beforeAutospacing="0" w:after="0" w:afterAutospacing="0"/>
        <w:jc w:val="center"/>
        <w:textAlignment w:val="baseline"/>
        <w:rPr>
          <w:rStyle w:val="a4"/>
          <w:rFonts w:asciiTheme="minorHAnsi" w:hAnsiTheme="minorHAnsi" w:cs="Segoe UI"/>
          <w:color w:val="FF0000"/>
          <w:bdr w:val="none" w:sz="0" w:space="0" w:color="auto" w:frame="1"/>
        </w:rPr>
      </w:pPr>
      <w:r w:rsidRPr="008C7439">
        <w:rPr>
          <w:rStyle w:val="a4"/>
          <w:rFonts w:asciiTheme="minorHAnsi" w:hAnsiTheme="minorHAnsi" w:cs="Segoe UI"/>
          <w:color w:val="FF0000"/>
          <w:bdr w:val="none" w:sz="0" w:space="0" w:color="auto" w:frame="1"/>
        </w:rPr>
        <w:t xml:space="preserve">по обеспечению информационной безопасности </w:t>
      </w:r>
      <w:proofErr w:type="gramStart"/>
      <w:r w:rsidRPr="008C7439">
        <w:rPr>
          <w:rStyle w:val="a4"/>
          <w:rFonts w:asciiTheme="minorHAnsi" w:hAnsiTheme="minorHAnsi" w:cs="Segoe UI"/>
          <w:color w:val="FF0000"/>
          <w:bdr w:val="none" w:sz="0" w:space="0" w:color="auto" w:frame="1"/>
        </w:rPr>
        <w:t>обучающихся</w:t>
      </w:r>
      <w:proofErr w:type="gramEnd"/>
    </w:p>
    <w:bookmarkEnd w:id="0"/>
    <w:p w:rsidR="008C7439" w:rsidRPr="008C7439" w:rsidRDefault="008C7439" w:rsidP="008C7439">
      <w:pPr>
        <w:pStyle w:val="a3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color w:val="FF0000"/>
        </w:rPr>
      </w:pPr>
    </w:p>
    <w:p w:rsidR="008C7439" w:rsidRPr="008C7439" w:rsidRDefault="008C7439" w:rsidP="008C7439">
      <w:pPr>
        <w:pStyle w:val="a3"/>
        <w:spacing w:before="0" w:beforeAutospacing="0" w:after="150" w:afterAutospacing="0"/>
        <w:textAlignment w:val="baseline"/>
        <w:rPr>
          <w:rFonts w:ascii="Segoe UI" w:hAnsi="Segoe UI" w:cs="Segoe UI"/>
        </w:rPr>
      </w:pPr>
      <w:r w:rsidRPr="008C7439">
        <w:rPr>
          <w:rFonts w:ascii="Segoe UI" w:hAnsi="Segoe UI" w:cs="Segoe UI"/>
        </w:rPr>
        <w:t xml:space="preserve">1. Объясните </w:t>
      </w:r>
      <w:proofErr w:type="gramStart"/>
      <w:r w:rsidRPr="008C7439">
        <w:rPr>
          <w:rFonts w:ascii="Segoe UI" w:hAnsi="Segoe UI" w:cs="Segoe UI"/>
        </w:rPr>
        <w:t>обучающимся</w:t>
      </w:r>
      <w:proofErr w:type="gramEnd"/>
      <w:r w:rsidRPr="008C7439">
        <w:rPr>
          <w:rFonts w:ascii="Segoe UI" w:hAnsi="Segoe UI" w:cs="Segoe UI"/>
        </w:rPr>
        <w:t xml:space="preserve">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8C7439" w:rsidRPr="008C7439" w:rsidRDefault="008C7439" w:rsidP="008C7439">
      <w:pPr>
        <w:pStyle w:val="a3"/>
        <w:spacing w:before="0" w:beforeAutospacing="0" w:after="150" w:afterAutospacing="0"/>
        <w:textAlignment w:val="baseline"/>
        <w:rPr>
          <w:rFonts w:ascii="Segoe UI" w:hAnsi="Segoe UI" w:cs="Segoe UI"/>
        </w:rPr>
      </w:pPr>
      <w:r w:rsidRPr="008C7439">
        <w:rPr>
          <w:rFonts w:ascii="Segoe UI" w:hAnsi="Segoe UI" w:cs="Segoe UI"/>
        </w:rPr>
        <w:t xml:space="preserve"> 2. Совместно с </w:t>
      </w:r>
      <w:proofErr w:type="gramStart"/>
      <w:r w:rsidRPr="008C7439">
        <w:rPr>
          <w:rFonts w:ascii="Segoe UI" w:hAnsi="Segoe UI" w:cs="Segoe UI"/>
        </w:rPr>
        <w:t>обучающимися</w:t>
      </w:r>
      <w:proofErr w:type="gramEnd"/>
      <w:r w:rsidRPr="008C7439">
        <w:rPr>
          <w:rFonts w:ascii="Segoe UI" w:hAnsi="Segoe UI" w:cs="Segoe UI"/>
        </w:rPr>
        <w:t xml:space="preserve"> сформулируйте правила поведения в случае нарушения их прав в Интернете.</w:t>
      </w:r>
    </w:p>
    <w:p w:rsidR="008C7439" w:rsidRPr="008C7439" w:rsidRDefault="008C7439" w:rsidP="008C7439">
      <w:pPr>
        <w:pStyle w:val="a3"/>
        <w:spacing w:before="0" w:beforeAutospacing="0" w:after="150" w:afterAutospacing="0"/>
        <w:textAlignment w:val="baseline"/>
        <w:rPr>
          <w:rFonts w:ascii="Segoe UI" w:hAnsi="Segoe UI" w:cs="Segoe UI"/>
        </w:rPr>
      </w:pPr>
      <w:r w:rsidRPr="008C7439">
        <w:rPr>
          <w:rFonts w:ascii="Segoe UI" w:hAnsi="Segoe UI" w:cs="Segoe UI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8C7439" w:rsidRPr="008C7439" w:rsidRDefault="008C7439" w:rsidP="008C7439">
      <w:pPr>
        <w:pStyle w:val="a3"/>
        <w:spacing w:before="0" w:beforeAutospacing="0" w:after="150" w:afterAutospacing="0"/>
        <w:textAlignment w:val="baseline"/>
        <w:rPr>
          <w:rFonts w:ascii="Segoe UI" w:hAnsi="Segoe UI" w:cs="Segoe UI"/>
        </w:rPr>
      </w:pPr>
      <w:r w:rsidRPr="008C7439">
        <w:rPr>
          <w:rFonts w:ascii="Segoe UI" w:hAnsi="Segoe UI" w:cs="Segoe UI"/>
        </w:rPr>
        <w:t> 4. Проявляйте интерес к "виртуальной" жизни своих обучающихся, и при необходимости сообщайте родителям о проблемах их детей.</w:t>
      </w:r>
    </w:p>
    <w:p w:rsidR="008C7439" w:rsidRPr="008C7439" w:rsidRDefault="008C7439" w:rsidP="008C7439">
      <w:pPr>
        <w:pStyle w:val="a3"/>
        <w:spacing w:before="0" w:beforeAutospacing="0" w:after="150" w:afterAutospacing="0"/>
        <w:textAlignment w:val="baseline"/>
        <w:rPr>
          <w:rFonts w:ascii="Segoe UI" w:hAnsi="Segoe UI" w:cs="Segoe UI"/>
        </w:rPr>
      </w:pPr>
      <w:r w:rsidRPr="008C7439">
        <w:rPr>
          <w:rFonts w:ascii="Segoe UI" w:hAnsi="Segoe UI" w:cs="Segoe UI"/>
        </w:rPr>
        <w:t xml:space="preserve"> 5. Научите </w:t>
      </w:r>
      <w:proofErr w:type="gramStart"/>
      <w:r w:rsidRPr="008C7439">
        <w:rPr>
          <w:rFonts w:ascii="Segoe UI" w:hAnsi="Segoe UI" w:cs="Segoe UI"/>
        </w:rPr>
        <w:t>обучающихся</w:t>
      </w:r>
      <w:proofErr w:type="gramEnd"/>
      <w:r w:rsidRPr="008C7439">
        <w:rPr>
          <w:rFonts w:ascii="Segoe UI" w:hAnsi="Segoe UI" w:cs="Segoe UI"/>
        </w:rPr>
        <w:t xml:space="preserve">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8C7439" w:rsidRPr="008C7439" w:rsidRDefault="008C7439" w:rsidP="008C7439">
      <w:pPr>
        <w:pStyle w:val="a3"/>
        <w:spacing w:before="0" w:beforeAutospacing="0" w:after="150" w:afterAutospacing="0"/>
        <w:textAlignment w:val="baseline"/>
        <w:rPr>
          <w:rFonts w:ascii="Segoe UI" w:hAnsi="Segoe UI" w:cs="Segoe UI"/>
        </w:rPr>
      </w:pPr>
      <w:r w:rsidRPr="008C7439">
        <w:rPr>
          <w:rFonts w:ascii="Segoe UI" w:hAnsi="Segoe UI" w:cs="Segoe UI"/>
        </w:rPr>
        <w:t xml:space="preserve"> 6. Обеспечьте профилактику интернет-зависимости обучающихся через вовлечение детей в различные мероприятия во время каникул (посещение театров, музеев, и др.), чтобы показать, что реальная жизнь намного интереснее </w:t>
      </w:r>
      <w:proofErr w:type="gramStart"/>
      <w:r w:rsidRPr="008C7439">
        <w:rPr>
          <w:rFonts w:ascii="Segoe UI" w:hAnsi="Segoe UI" w:cs="Segoe UI"/>
        </w:rPr>
        <w:t>виртуальной</w:t>
      </w:r>
      <w:proofErr w:type="gramEnd"/>
      <w:r w:rsidRPr="008C7439">
        <w:rPr>
          <w:rFonts w:ascii="Segoe UI" w:hAnsi="Segoe UI" w:cs="Segoe UI"/>
        </w:rPr>
        <w:t>.</w:t>
      </w:r>
    </w:p>
    <w:p w:rsidR="008C7439" w:rsidRPr="008C7439" w:rsidRDefault="008C7439" w:rsidP="008C7439">
      <w:pPr>
        <w:pStyle w:val="a3"/>
        <w:spacing w:before="0" w:beforeAutospacing="0" w:after="150" w:afterAutospacing="0"/>
        <w:textAlignment w:val="baseline"/>
        <w:rPr>
          <w:rFonts w:ascii="Segoe UI" w:hAnsi="Segoe UI" w:cs="Segoe UI"/>
        </w:rPr>
      </w:pPr>
      <w:r w:rsidRPr="008C7439">
        <w:rPr>
          <w:rFonts w:ascii="Segoe UI" w:hAnsi="Segoe UI" w:cs="Segoe UI"/>
        </w:rPr>
        <w:t xml:space="preserve">7. Периодически совместно </w:t>
      </w:r>
      <w:proofErr w:type="gramStart"/>
      <w:r w:rsidRPr="008C7439">
        <w:rPr>
          <w:rFonts w:ascii="Segoe UI" w:hAnsi="Segoe UI" w:cs="Segoe UI"/>
        </w:rPr>
        <w:t>с</w:t>
      </w:r>
      <w:proofErr w:type="gramEnd"/>
      <w:r w:rsidRPr="008C7439">
        <w:rPr>
          <w:rFonts w:ascii="Segoe UI" w:hAnsi="Segoe UI" w:cs="Segoe UI"/>
        </w:rPr>
        <w:t xml:space="preserve"> </w:t>
      </w:r>
      <w:proofErr w:type="gramStart"/>
      <w:r w:rsidRPr="008C7439">
        <w:rPr>
          <w:rFonts w:ascii="Segoe UI" w:hAnsi="Segoe UI" w:cs="Segoe UI"/>
        </w:rPr>
        <w:t>обучающимися</w:t>
      </w:r>
      <w:proofErr w:type="gramEnd"/>
      <w:r w:rsidRPr="008C7439">
        <w:rPr>
          <w:rFonts w:ascii="Segoe UI" w:hAnsi="Segoe UI" w:cs="Segoe UI"/>
        </w:rPr>
        <w:t xml:space="preserve">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интернет-зависимости и обсуждайте с родителями результаты своих наблюдений.</w:t>
      </w:r>
    </w:p>
    <w:p w:rsidR="008C7439" w:rsidRPr="008C7439" w:rsidRDefault="008C7439" w:rsidP="008C7439">
      <w:pPr>
        <w:pStyle w:val="a3"/>
        <w:spacing w:before="0" w:beforeAutospacing="0" w:after="150" w:afterAutospacing="0"/>
        <w:textAlignment w:val="baseline"/>
        <w:rPr>
          <w:rFonts w:ascii="Segoe UI" w:hAnsi="Segoe UI" w:cs="Segoe UI"/>
        </w:rPr>
      </w:pPr>
      <w:r w:rsidRPr="008C7439">
        <w:rPr>
          <w:rFonts w:ascii="Segoe UI" w:hAnsi="Segoe UI" w:cs="Segoe UI"/>
        </w:rPr>
        <w:t xml:space="preserve">8. В случае возникновения проблем, связанных с </w:t>
      </w:r>
      <w:proofErr w:type="gramStart"/>
      <w:r w:rsidRPr="008C7439">
        <w:rPr>
          <w:rFonts w:ascii="Segoe UI" w:hAnsi="Segoe UI" w:cs="Segoe UI"/>
        </w:rPr>
        <w:t>Интернет-зависимостью</w:t>
      </w:r>
      <w:proofErr w:type="gramEnd"/>
      <w:r w:rsidRPr="008C7439">
        <w:rPr>
          <w:rFonts w:ascii="Segoe UI" w:hAnsi="Segoe UI" w:cs="Segoe UI"/>
        </w:rPr>
        <w:t>, своевременно доводите информацию до сведения родителей.</w:t>
      </w:r>
    </w:p>
    <w:p w:rsidR="008C7439" w:rsidRPr="008C7439" w:rsidRDefault="008C7439" w:rsidP="008C7439">
      <w:pPr>
        <w:pStyle w:val="a3"/>
        <w:spacing w:before="0" w:beforeAutospacing="0" w:after="150" w:afterAutospacing="0"/>
        <w:textAlignment w:val="baseline"/>
        <w:rPr>
          <w:rFonts w:ascii="Segoe UI" w:hAnsi="Segoe UI" w:cs="Segoe UI"/>
        </w:rPr>
      </w:pPr>
      <w:r w:rsidRPr="008C7439">
        <w:rPr>
          <w:rFonts w:ascii="Segoe UI" w:hAnsi="Segoe UI" w:cs="Segoe UI"/>
        </w:rPr>
        <w:t xml:space="preserve">9. Проводите беседы, на которых рассказывайте о явлении </w:t>
      </w:r>
      <w:proofErr w:type="gramStart"/>
      <w:r w:rsidRPr="008C7439">
        <w:rPr>
          <w:rFonts w:ascii="Segoe UI" w:hAnsi="Segoe UI" w:cs="Segoe UI"/>
        </w:rPr>
        <w:t>Интернет-зависимости</w:t>
      </w:r>
      <w:proofErr w:type="gramEnd"/>
      <w:r w:rsidRPr="008C7439">
        <w:rPr>
          <w:rFonts w:ascii="Segoe UI" w:hAnsi="Segoe UI" w:cs="Segoe UI"/>
        </w:rPr>
        <w:t>, ее признаках, способах преодоления.</w:t>
      </w:r>
    </w:p>
    <w:p w:rsidR="008C7439" w:rsidRPr="008C7439" w:rsidRDefault="008C7439" w:rsidP="008C7439">
      <w:pPr>
        <w:pStyle w:val="a3"/>
        <w:spacing w:before="0" w:beforeAutospacing="0" w:after="150" w:afterAutospacing="0"/>
        <w:textAlignment w:val="baseline"/>
        <w:rPr>
          <w:rFonts w:ascii="Segoe UI" w:hAnsi="Segoe UI" w:cs="Segoe UI"/>
        </w:rPr>
      </w:pPr>
      <w:r w:rsidRPr="008C7439">
        <w:rPr>
          <w:rFonts w:ascii="Segoe UI" w:hAnsi="Segoe UI" w:cs="Segoe UI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8C7439">
        <w:rPr>
          <w:rFonts w:ascii="Segoe UI" w:hAnsi="Segoe UI" w:cs="Segoe UI"/>
        </w:rPr>
        <w:t>здоровьесбережения</w:t>
      </w:r>
      <w:proofErr w:type="spellEnd"/>
      <w:r w:rsidRPr="008C7439">
        <w:rPr>
          <w:rFonts w:ascii="Segoe UI" w:hAnsi="Segoe UI" w:cs="Segoe UI"/>
        </w:rPr>
        <w:t>.</w:t>
      </w:r>
    </w:p>
    <w:p w:rsidR="008C7439" w:rsidRPr="008C7439" w:rsidRDefault="008C7439" w:rsidP="008C7439">
      <w:pPr>
        <w:pStyle w:val="a3"/>
        <w:spacing w:before="0" w:beforeAutospacing="0" w:after="150" w:afterAutospacing="0"/>
        <w:textAlignment w:val="baseline"/>
        <w:rPr>
          <w:rFonts w:ascii="Segoe UI" w:hAnsi="Segoe UI" w:cs="Segoe UI"/>
        </w:rPr>
      </w:pPr>
      <w:r w:rsidRPr="008C7439">
        <w:rPr>
          <w:rFonts w:ascii="Segoe UI" w:hAnsi="Segoe UI" w:cs="Segoe UI"/>
        </w:rPr>
        <w:t xml:space="preserve">11. Станьте примером для </w:t>
      </w:r>
      <w:proofErr w:type="gramStart"/>
      <w:r w:rsidRPr="008C7439">
        <w:rPr>
          <w:rFonts w:ascii="Segoe UI" w:hAnsi="Segoe UI" w:cs="Segoe UI"/>
        </w:rPr>
        <w:t>своих</w:t>
      </w:r>
      <w:proofErr w:type="gramEnd"/>
      <w:r w:rsidRPr="008C7439">
        <w:rPr>
          <w:rFonts w:ascii="Segoe UI" w:hAnsi="Segoe UI" w:cs="Segoe UI"/>
        </w:rPr>
        <w:t xml:space="preserve"> обучающихся.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3266CB" w:rsidRPr="008C7439" w:rsidRDefault="003266CB"/>
    <w:p w:rsidR="008C7439" w:rsidRPr="008C7439" w:rsidRDefault="008C7439"/>
    <w:sectPr w:rsidR="008C7439" w:rsidRPr="008C7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4A"/>
    <w:rsid w:val="003266CB"/>
    <w:rsid w:val="008C7439"/>
    <w:rsid w:val="00A3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74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74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6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2022-10-18T11:55:00Z</dcterms:created>
  <dcterms:modified xsi:type="dcterms:W3CDTF">2022-10-18T11:56:00Z</dcterms:modified>
</cp:coreProperties>
</file>